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5505" w:rsidRDefault="00BB30BD">
      <w:pPr>
        <w:pStyle w:val="Title"/>
      </w:pPr>
      <w:r>
        <w:t>Binomial pmf and CDF</w:t>
      </w:r>
    </w:p>
    <w:p w:rsidR="00BF5505" w:rsidRDefault="00BB30BD">
      <w:pPr>
        <w:pStyle w:val="Author"/>
      </w:pPr>
      <w:r>
        <w:t>Oliver</w:t>
      </w:r>
    </w:p>
    <w:p w:rsidR="00BF5505" w:rsidRDefault="00BB30BD">
      <w:pPr>
        <w:pStyle w:val="Heading2"/>
      </w:pPr>
      <w:bookmarkStart w:id="0" w:name="pmf"/>
      <w:bookmarkEnd w:id="0"/>
      <w:r>
        <w:t>pmf</w:t>
      </w:r>
    </w:p>
    <w:p w:rsidR="00BF5505" w:rsidRDefault="00BB30BD">
      <w:pPr>
        <w:pStyle w:val="FirstParagraph"/>
      </w:pPr>
      <w:r>
        <w:t xml:space="preserve">We can use the base plot functions in R to create a plot of the pmf for a binomial random variable </w:t>
      </w:r>
      <m:oMath>
        <m:r>
          <w:rPr>
            <w:rFonts w:ascii="Cambria Math" w:hAnsi="Cambria Math"/>
          </w:rPr>
          <m:t>X</m:t>
        </m:r>
      </m:oMath>
      <w:r>
        <w:t xml:space="preserve"> with </w:t>
      </w:r>
      <m:oMath>
        <m: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=13</m:t>
        </m:r>
      </m:oMath>
      <w:r>
        <w:t xml:space="preserve"> and </w:t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</w:rPr>
          <m:t>=0.6</m:t>
        </m:r>
      </m:oMath>
      <w:r>
        <w:t xml:space="preserve"> — i.e. </w:t>
      </w:r>
      <m:oMath>
        <m:r>
          <m:rPr>
            <m:sty m:val="p"/>
          </m:rPr>
          <w:rPr>
            <w:rFonts w:ascii="Cambria Math" w:hAnsi="Cambria Math"/>
          </w:rPr>
          <m:t>X ~</m:t>
        </m:r>
        <m:r>
          <w:rPr>
            <w:rFonts w:ascii="Cambria Math" w:hAnsi="Cambria Math"/>
          </w:rPr>
          <m:t> </m:t>
        </m:r>
        <m:r>
          <w:rPr>
            <w:rFonts w:ascii="Cambria Math" w:hAnsi="Cambria Math"/>
          </w:rPr>
          <m:t>B</m:t>
        </m:r>
        <m:r>
          <w:rPr>
            <w:rFonts w:ascii="Cambria Math" w:hAnsi="Cambria Math"/>
          </w:rPr>
          <m:t>(13, 0.6)</m:t>
        </m:r>
      </m:oMath>
      <w:r>
        <w:t>.</w:t>
      </w:r>
      <w:bookmarkStart w:id="1" w:name="_GoBack"/>
      <w:bookmarkEnd w:id="1"/>
    </w:p>
    <w:p w:rsidR="00BF5505" w:rsidRDefault="00BB30BD">
      <w:pPr>
        <w:pStyle w:val="SourceCode"/>
      </w:pPr>
      <w:r>
        <w:rPr>
          <w:rStyle w:val="NormalTok"/>
        </w:rPr>
        <w:t xml:space="preserve">  n &lt;-</w:t>
      </w:r>
      <w:r>
        <w:rPr>
          <w:rStyle w:val="StringTok"/>
        </w:rPr>
        <w:t xml:space="preserve"> </w:t>
      </w:r>
      <w:r>
        <w:rPr>
          <w:rStyle w:val="DecValTok"/>
        </w:rPr>
        <w:t>13</w:t>
      </w:r>
      <w:r>
        <w:br/>
      </w:r>
      <w:r>
        <w:rPr>
          <w:rStyle w:val="NormalTok"/>
        </w:rPr>
        <w:t xml:space="preserve">  p &lt;-</w:t>
      </w:r>
      <w:r>
        <w:rPr>
          <w:rStyle w:val="StringTok"/>
        </w:rPr>
        <w:t xml:space="preserve"> </w:t>
      </w:r>
      <w:r>
        <w:rPr>
          <w:rStyle w:val="FloatTok"/>
        </w:rPr>
        <w:t>0.6</w:t>
      </w:r>
      <w:r>
        <w:br/>
      </w:r>
      <w:r>
        <w:rPr>
          <w:rStyle w:val="NormalTok"/>
        </w:rPr>
        <w:t xml:space="preserve">  x &lt;-</w:t>
      </w:r>
      <w:r>
        <w:rPr>
          <w:rStyle w:val="StringTok"/>
        </w:rPr>
        <w:t xml:space="preserve"> </w:t>
      </w:r>
      <w:r>
        <w:rPr>
          <w:rStyle w:val="OperatorTok"/>
        </w:rPr>
        <w:t>-</w:t>
      </w:r>
      <w:r>
        <w:rPr>
          <w:rStyle w:val="DecValTok"/>
        </w:rPr>
        <w:t>1</w:t>
      </w:r>
      <w:r>
        <w:rPr>
          <w:rStyle w:val="OperatorTok"/>
        </w:rPr>
        <w:t>:</w:t>
      </w:r>
      <w:r>
        <w:rPr>
          <w:rStyle w:val="DecValTok"/>
        </w:rPr>
        <w:t>14</w:t>
      </w:r>
      <w:r>
        <w:br/>
      </w:r>
      <w:r>
        <w:rPr>
          <w:rStyle w:val="NormalTok"/>
        </w:rPr>
        <w:t xml:space="preserve">  pmf &lt;-</w:t>
      </w:r>
      <w:r>
        <w:rPr>
          <w:rStyle w:val="StringTok"/>
        </w:rPr>
        <w:t xml:space="preserve"> </w:t>
      </w:r>
      <w:r>
        <w:rPr>
          <w:rStyle w:val="KeywordTok"/>
        </w:rPr>
        <w:t>dbinom</w:t>
      </w:r>
      <w:r>
        <w:rPr>
          <w:rStyle w:val="NormalTok"/>
        </w:rPr>
        <w:t>(x, n, p)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plot</w:t>
      </w:r>
      <w:r>
        <w:rPr>
          <w:rStyle w:val="NormalTok"/>
        </w:rPr>
        <w:t xml:space="preserve">(x, pmf, </w:t>
      </w:r>
      <w:r>
        <w:rPr>
          <w:rStyle w:val="DataTypeTok"/>
        </w:rPr>
        <w:t>type=</w:t>
      </w:r>
      <w:r>
        <w:rPr>
          <w:rStyle w:val="StringTok"/>
        </w:rPr>
        <w:t>"h"</w:t>
      </w:r>
      <w:r>
        <w:rPr>
          <w:rStyle w:val="NormalTok"/>
        </w:rPr>
        <w:t xml:space="preserve">, </w:t>
      </w:r>
      <w:r>
        <w:rPr>
          <w:rStyle w:val="DataTypeTok"/>
        </w:rPr>
        <w:t>xlab=</w:t>
      </w:r>
      <w:r>
        <w:rPr>
          <w:rStyle w:val="StringTok"/>
        </w:rPr>
        <w:t>"x"</w:t>
      </w:r>
      <w:r>
        <w:rPr>
          <w:rStyle w:val="NormalTok"/>
        </w:rPr>
        <w:t xml:space="preserve">, </w:t>
      </w:r>
      <w:r>
        <w:rPr>
          <w:rStyle w:val="DataTypeTok"/>
        </w:rPr>
        <w:t>ylab=</w:t>
      </w:r>
      <w:r>
        <w:rPr>
          <w:rStyle w:val="StringTok"/>
        </w:rPr>
        <w:t>"p = P(X=x)"</w:t>
      </w:r>
      <w:r>
        <w:rPr>
          <w:rStyle w:val="NormalTok"/>
        </w:rPr>
        <w:t xml:space="preserve">, </w:t>
      </w:r>
      <w:r>
        <w:rPr>
          <w:rStyle w:val="DataTypeTok"/>
        </w:rPr>
        <w:t>main=</w:t>
      </w:r>
      <w:r>
        <w:rPr>
          <w:rStyle w:val="StringTok"/>
        </w:rPr>
        <w:t>"X~B(13, 0.6)"</w:t>
      </w:r>
      <w:r>
        <w:rPr>
          <w:rStyle w:val="NormalTok"/>
        </w:rPr>
        <w:t xml:space="preserve">, </w:t>
      </w:r>
      <w:r>
        <w:rPr>
          <w:rStyle w:val="DataTypeTok"/>
        </w:rPr>
        <w:t>ylim=</w:t>
      </w:r>
      <w:r>
        <w:rPr>
          <w:rStyle w:val="KeywordTok"/>
        </w:rPr>
        <w:t>c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NormalTok"/>
        </w:rPr>
        <w:t xml:space="preserve">, </w:t>
      </w:r>
      <w:r>
        <w:rPr>
          <w:rStyle w:val="FloatTok"/>
        </w:rPr>
        <w:t>0.25</w:t>
      </w:r>
      <w:r>
        <w:rPr>
          <w:rStyle w:val="NormalTok"/>
        </w:rPr>
        <w:t xml:space="preserve">), </w:t>
      </w:r>
      <w:r>
        <w:rPr>
          <w:rStyle w:val="DataTypeTok"/>
        </w:rPr>
        <w:t>xaxt=</w:t>
      </w:r>
      <w:r>
        <w:rPr>
          <w:rStyle w:val="StringTok"/>
        </w:rPr>
        <w:t>"n"</w:t>
      </w:r>
      <w:r>
        <w:rPr>
          <w:rStyle w:val="NormalTok"/>
        </w:rPr>
        <w:t>)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axis</w:t>
      </w:r>
      <w:r>
        <w:rPr>
          <w:rStyle w:val="NormalTok"/>
        </w:rPr>
        <w:t>(</w:t>
      </w:r>
      <w:r>
        <w:rPr>
          <w:rStyle w:val="DecValTok"/>
        </w:rPr>
        <w:t>1</w:t>
      </w:r>
      <w:r>
        <w:rPr>
          <w:rStyle w:val="NormalTok"/>
        </w:rPr>
        <w:t>,</w:t>
      </w:r>
      <w:r>
        <w:rPr>
          <w:rStyle w:val="DataTypeTok"/>
        </w:rPr>
        <w:t>at=</w:t>
      </w:r>
      <w:r>
        <w:rPr>
          <w:rStyle w:val="KeywordTok"/>
        </w:rPr>
        <w:t>seq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DecValTok"/>
        </w:rPr>
        <w:t>14</w:t>
      </w:r>
      <w:r>
        <w:rPr>
          <w:rStyle w:val="NormalTok"/>
        </w:rPr>
        <w:t>,</w:t>
      </w:r>
      <w:r>
        <w:rPr>
          <w:rStyle w:val="DataTypeTok"/>
        </w:rPr>
        <w:t>by=</w:t>
      </w:r>
      <w:r>
        <w:rPr>
          <w:rStyle w:val="DecValTok"/>
        </w:rPr>
        <w:t>2</w:t>
      </w:r>
      <w:r>
        <w:rPr>
          <w:rStyle w:val="NormalTok"/>
        </w:rPr>
        <w:t>))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text</w:t>
      </w:r>
      <w:r>
        <w:rPr>
          <w:rStyle w:val="NormalTok"/>
        </w:rPr>
        <w:t>(x, pmf</w:t>
      </w:r>
      <w:r>
        <w:rPr>
          <w:rStyle w:val="OperatorTok"/>
        </w:rPr>
        <w:t>+</w:t>
      </w:r>
      <w:r>
        <w:rPr>
          <w:rStyle w:val="FloatTok"/>
        </w:rPr>
        <w:t>0.005</w:t>
      </w:r>
      <w:r>
        <w:rPr>
          <w:rStyle w:val="NormalTok"/>
        </w:rPr>
        <w:t xml:space="preserve">, </w:t>
      </w:r>
      <w:r>
        <w:rPr>
          <w:rStyle w:val="KeywordTok"/>
        </w:rPr>
        <w:t>round</w:t>
      </w:r>
      <w:r>
        <w:rPr>
          <w:rStyle w:val="NormalTok"/>
        </w:rPr>
        <w:t xml:space="preserve">(pmf, </w:t>
      </w:r>
      <w:r>
        <w:rPr>
          <w:rStyle w:val="DataTypeTok"/>
        </w:rPr>
        <w:t>digits=</w:t>
      </w:r>
      <w:r>
        <w:rPr>
          <w:rStyle w:val="DecValTok"/>
        </w:rPr>
        <w:t>4</w:t>
      </w:r>
      <w:r>
        <w:rPr>
          <w:rStyle w:val="NormalTok"/>
        </w:rPr>
        <w:t xml:space="preserve">), </w:t>
      </w:r>
      <w:r>
        <w:rPr>
          <w:rStyle w:val="DataTypeTok"/>
        </w:rPr>
        <w:t>cex=</w:t>
      </w:r>
      <w:r>
        <w:rPr>
          <w:rStyle w:val="FloatTok"/>
        </w:rPr>
        <w:t>0.6</w:t>
      </w:r>
      <w:r>
        <w:rPr>
          <w:rStyle w:val="NormalTok"/>
        </w:rPr>
        <w:t>)</w:t>
      </w:r>
    </w:p>
    <w:p w:rsidR="00BF5505" w:rsidRDefault="00BB30BD">
      <w:pPr>
        <w:pStyle w:val="FirstParagraph"/>
      </w:pPr>
      <w:r>
        <w:rPr>
          <w:noProof/>
        </w:rPr>
        <w:drawing>
          <wp:inline distT="0" distB="0" distL="0" distR="0">
            <wp:extent cx="4010025" cy="3152775"/>
            <wp:effectExtent l="0" t="0" r="0" b="0"/>
            <wp:docPr id="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Binomial_Plot_files/figure-docx/pmf-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482" cy="315313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505" w:rsidRDefault="00BB30BD">
      <w:pPr>
        <w:pStyle w:val="Heading2"/>
      </w:pPr>
      <w:bookmarkStart w:id="2" w:name="cdf"/>
      <w:bookmarkEnd w:id="2"/>
      <w:r>
        <w:t>CDF</w:t>
      </w:r>
    </w:p>
    <w:p w:rsidR="00BF5505" w:rsidRDefault="00BB30BD">
      <w:pPr>
        <w:pStyle w:val="FirstParagraph"/>
      </w:pPr>
      <w:r>
        <w:t>The CDF may be plotted analogously.</w:t>
      </w:r>
    </w:p>
    <w:p w:rsidR="00BF5505" w:rsidRDefault="00BB30BD">
      <w:pPr>
        <w:pStyle w:val="SourceCode"/>
      </w:pPr>
      <w:r>
        <w:rPr>
          <w:rStyle w:val="NormalTok"/>
        </w:rPr>
        <w:t xml:space="preserve">  x &lt;-</w:t>
      </w:r>
      <w:r>
        <w:rPr>
          <w:rStyle w:val="StringTok"/>
        </w:rPr>
        <w:t xml:space="preserve"> </w:t>
      </w:r>
      <w:r>
        <w:rPr>
          <w:rStyle w:val="OperatorTok"/>
        </w:rPr>
        <w:t>-</w:t>
      </w:r>
      <w:r>
        <w:rPr>
          <w:rStyle w:val="DecValTok"/>
        </w:rPr>
        <w:t>1</w:t>
      </w:r>
      <w:r>
        <w:rPr>
          <w:rStyle w:val="OperatorTok"/>
        </w:rPr>
        <w:t>:</w:t>
      </w:r>
      <w:r>
        <w:rPr>
          <w:rStyle w:val="DecValTok"/>
        </w:rPr>
        <w:t>15</w:t>
      </w:r>
      <w:r>
        <w:br/>
      </w:r>
      <w:r>
        <w:rPr>
          <w:rStyle w:val="NormalTok"/>
        </w:rPr>
        <w:t xml:space="preserve">  cdf &lt;-</w:t>
      </w:r>
      <w:r>
        <w:rPr>
          <w:rStyle w:val="StringTok"/>
        </w:rPr>
        <w:t xml:space="preserve"> </w:t>
      </w:r>
      <w:r>
        <w:rPr>
          <w:rStyle w:val="KeywordTok"/>
        </w:rPr>
        <w:t>pbinom</w:t>
      </w:r>
      <w:r>
        <w:rPr>
          <w:rStyle w:val="NormalTok"/>
        </w:rPr>
        <w:t>(x, n, p)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plot</w:t>
      </w:r>
      <w:r>
        <w:rPr>
          <w:rStyle w:val="NormalTok"/>
        </w:rPr>
        <w:t xml:space="preserve">(x, cdf, </w:t>
      </w:r>
      <w:r>
        <w:rPr>
          <w:rStyle w:val="DataTypeTok"/>
        </w:rPr>
        <w:t>type=</w:t>
      </w:r>
      <w:r>
        <w:rPr>
          <w:rStyle w:val="StringTok"/>
        </w:rPr>
        <w:t>"s"</w:t>
      </w:r>
      <w:r>
        <w:rPr>
          <w:rStyle w:val="NormalTok"/>
        </w:rPr>
        <w:t xml:space="preserve">, </w:t>
      </w:r>
      <w:r>
        <w:rPr>
          <w:rStyle w:val="DataTypeTok"/>
        </w:rPr>
        <w:t>xlab=</w:t>
      </w:r>
      <w:r>
        <w:rPr>
          <w:rStyle w:val="StringTok"/>
        </w:rPr>
        <w:t>"x"</w:t>
      </w:r>
      <w:r>
        <w:rPr>
          <w:rStyle w:val="NormalTok"/>
        </w:rPr>
        <w:t xml:space="preserve">, </w:t>
      </w:r>
      <w:r>
        <w:rPr>
          <w:rStyle w:val="DataTypeTok"/>
        </w:rPr>
        <w:t>ylab=</w:t>
      </w:r>
      <w:r>
        <w:rPr>
          <w:rStyle w:val="StringTok"/>
        </w:rPr>
        <w:t>"P(X&lt;=c)"</w:t>
      </w:r>
      <w:r>
        <w:rPr>
          <w:rStyle w:val="NormalTok"/>
        </w:rPr>
        <w:t xml:space="preserve">, </w:t>
      </w:r>
      <w:r>
        <w:rPr>
          <w:rStyle w:val="DataTypeTok"/>
        </w:rPr>
        <w:t>main=</w:t>
      </w:r>
      <w:r>
        <w:rPr>
          <w:rStyle w:val="StringTok"/>
        </w:rPr>
        <w:t>"X~B(13, 0.6)"</w:t>
      </w:r>
      <w:r>
        <w:rPr>
          <w:rStyle w:val="NormalTok"/>
        </w:rPr>
        <w:t xml:space="preserve">, </w:t>
      </w:r>
      <w:r>
        <w:rPr>
          <w:rStyle w:val="DataTypeTok"/>
        </w:rPr>
        <w:t>xaxt=</w:t>
      </w:r>
      <w:r>
        <w:rPr>
          <w:rStyle w:val="StringTok"/>
        </w:rPr>
        <w:t>"n"</w:t>
      </w:r>
      <w:r>
        <w:rPr>
          <w:rStyle w:val="NormalTok"/>
        </w:rPr>
        <w:t>)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axis</w:t>
      </w:r>
      <w:r>
        <w:rPr>
          <w:rStyle w:val="NormalTok"/>
        </w:rPr>
        <w:t>(</w:t>
      </w:r>
      <w:r>
        <w:rPr>
          <w:rStyle w:val="DecValTok"/>
        </w:rPr>
        <w:t>1</w:t>
      </w:r>
      <w:r>
        <w:rPr>
          <w:rStyle w:val="NormalTok"/>
        </w:rPr>
        <w:t xml:space="preserve">, </w:t>
      </w:r>
      <w:r>
        <w:rPr>
          <w:rStyle w:val="DataTypeTok"/>
        </w:rPr>
        <w:t>at=</w:t>
      </w:r>
      <w:r>
        <w:rPr>
          <w:rStyle w:val="KeywordTok"/>
        </w:rPr>
        <w:t>seq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DecValTok"/>
        </w:rPr>
        <w:t>14</w:t>
      </w:r>
      <w:r>
        <w:rPr>
          <w:rStyle w:val="NormalTok"/>
        </w:rPr>
        <w:t>,</w:t>
      </w:r>
      <w:r>
        <w:rPr>
          <w:rStyle w:val="DataTypeTok"/>
        </w:rPr>
        <w:t>by=</w:t>
      </w:r>
      <w:r>
        <w:rPr>
          <w:rStyle w:val="DecValTok"/>
        </w:rPr>
        <w:t>2</w:t>
      </w:r>
      <w:r>
        <w:rPr>
          <w:rStyle w:val="NormalTok"/>
        </w:rPr>
        <w:t>))</w:t>
      </w:r>
    </w:p>
    <w:p w:rsidR="00BF5505" w:rsidRDefault="00BB30BD">
      <w:pPr>
        <w:pStyle w:val="FirstParagraph"/>
      </w:pPr>
      <w:r>
        <w:rPr>
          <w:noProof/>
        </w:rPr>
        <w:lastRenderedPageBreak/>
        <w:drawing>
          <wp:inline distT="0" distB="0" distL="0" distR="0">
            <wp:extent cx="3590925" cy="2466975"/>
            <wp:effectExtent l="0" t="0" r="0" b="0"/>
            <wp:docPr id="2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Binomial_Plot_files/figure-docx/cdf-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1321" cy="246724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505" w:rsidRDefault="00BB30BD">
      <w:pPr>
        <w:pStyle w:val="BodyText"/>
      </w:pPr>
      <w:r>
        <w:t>Just for fun we can overlay the two.</w:t>
      </w:r>
    </w:p>
    <w:p w:rsidR="00BF5505" w:rsidRDefault="00BB30BD">
      <w:pPr>
        <w:pStyle w:val="SourceCode"/>
      </w:pPr>
      <w:r>
        <w:rPr>
          <w:rStyle w:val="NormalTok"/>
        </w:rPr>
        <w:t xml:space="preserve">    pmf &lt;-</w:t>
      </w:r>
      <w:r>
        <w:rPr>
          <w:rStyle w:val="StringTok"/>
        </w:rPr>
        <w:t xml:space="preserve"> </w:t>
      </w:r>
      <w:r>
        <w:rPr>
          <w:rStyle w:val="KeywordTok"/>
        </w:rPr>
        <w:t>dbinom</w:t>
      </w:r>
      <w:r>
        <w:rPr>
          <w:rStyle w:val="NormalTok"/>
        </w:rPr>
        <w:t>(x, n, p)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plot</w:t>
      </w:r>
      <w:r>
        <w:rPr>
          <w:rStyle w:val="NormalTok"/>
        </w:rPr>
        <w:t xml:space="preserve">(x, pmf, </w:t>
      </w:r>
      <w:r>
        <w:rPr>
          <w:rStyle w:val="DataTypeTok"/>
        </w:rPr>
        <w:t>type=</w:t>
      </w:r>
      <w:r>
        <w:rPr>
          <w:rStyle w:val="StringTok"/>
        </w:rPr>
        <w:t>"h"</w:t>
      </w:r>
      <w:r>
        <w:rPr>
          <w:rStyle w:val="NormalTok"/>
        </w:rPr>
        <w:t xml:space="preserve">, </w:t>
      </w:r>
      <w:r>
        <w:rPr>
          <w:rStyle w:val="DataTypeTok"/>
        </w:rPr>
        <w:t>xlab=</w:t>
      </w:r>
      <w:r>
        <w:rPr>
          <w:rStyle w:val="StringTok"/>
        </w:rPr>
        <w:t>"x"</w:t>
      </w:r>
      <w:r>
        <w:rPr>
          <w:rStyle w:val="NormalTok"/>
        </w:rPr>
        <w:t xml:space="preserve">, </w:t>
      </w:r>
      <w:r>
        <w:rPr>
          <w:rStyle w:val="DataTypeTok"/>
        </w:rPr>
        <w:t>ylab=</w:t>
      </w:r>
      <w:r>
        <w:rPr>
          <w:rStyle w:val="StringTok"/>
        </w:rPr>
        <w:t>"p"</w:t>
      </w:r>
      <w:r>
        <w:rPr>
          <w:rStyle w:val="NormalTok"/>
        </w:rPr>
        <w:t xml:space="preserve">, </w:t>
      </w:r>
      <w:r>
        <w:rPr>
          <w:rStyle w:val="DataTypeTok"/>
        </w:rPr>
        <w:t>main=</w:t>
      </w:r>
      <w:r>
        <w:rPr>
          <w:rStyle w:val="StringTok"/>
        </w:rPr>
        <w:t>"X~B(13, 0.6)"</w:t>
      </w:r>
      <w:r>
        <w:rPr>
          <w:rStyle w:val="NormalTok"/>
        </w:rPr>
        <w:t xml:space="preserve">, </w:t>
      </w:r>
      <w:r>
        <w:rPr>
          <w:rStyle w:val="DataTypeTok"/>
        </w:rPr>
        <w:t>ylim=</w:t>
      </w:r>
      <w:r>
        <w:rPr>
          <w:rStyle w:val="KeywordTok"/>
        </w:rPr>
        <w:t>c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NormalTok"/>
        </w:rPr>
        <w:t xml:space="preserve">, </w:t>
      </w:r>
      <w:r>
        <w:rPr>
          <w:rStyle w:val="DecValTok"/>
        </w:rPr>
        <w:t>1</w:t>
      </w:r>
      <w:r>
        <w:rPr>
          <w:rStyle w:val="NormalTok"/>
        </w:rPr>
        <w:t xml:space="preserve">), </w:t>
      </w:r>
      <w:r>
        <w:rPr>
          <w:rStyle w:val="DataTypeTok"/>
        </w:rPr>
        <w:t>xaxt=</w:t>
      </w:r>
      <w:r>
        <w:rPr>
          <w:rStyle w:val="StringTok"/>
        </w:rPr>
        <w:t>"n"</w:t>
      </w:r>
      <w:r>
        <w:rPr>
          <w:rStyle w:val="NormalTok"/>
        </w:rPr>
        <w:t xml:space="preserve">, </w:t>
      </w:r>
      <w:r>
        <w:rPr>
          <w:rStyle w:val="DataTypeTok"/>
        </w:rPr>
        <w:t>col=</w:t>
      </w:r>
      <w:r>
        <w:rPr>
          <w:rStyle w:val="StringTok"/>
        </w:rPr>
        <w:t>"red"</w:t>
      </w:r>
      <w:r>
        <w:rPr>
          <w:rStyle w:val="NormalTok"/>
        </w:rPr>
        <w:t xml:space="preserve">, </w:t>
      </w:r>
      <w:r>
        <w:rPr>
          <w:rStyle w:val="DataTypeTok"/>
        </w:rPr>
        <w:t>lty=</w:t>
      </w:r>
      <w:r>
        <w:rPr>
          <w:rStyle w:val="DecValTok"/>
        </w:rPr>
        <w:t>3</w:t>
      </w:r>
      <w:r>
        <w:rPr>
          <w:rStyle w:val="NormalTok"/>
        </w:rPr>
        <w:t>)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lines</w:t>
      </w:r>
      <w:r>
        <w:rPr>
          <w:rStyle w:val="NormalTok"/>
        </w:rPr>
        <w:t xml:space="preserve">(x, cdf, </w:t>
      </w:r>
      <w:r>
        <w:rPr>
          <w:rStyle w:val="DataTypeTok"/>
        </w:rPr>
        <w:t>type=</w:t>
      </w:r>
      <w:r>
        <w:rPr>
          <w:rStyle w:val="StringTok"/>
        </w:rPr>
        <w:t>"s"</w:t>
      </w:r>
      <w:r>
        <w:rPr>
          <w:rStyle w:val="NormalTok"/>
        </w:rPr>
        <w:t xml:space="preserve">, </w:t>
      </w:r>
      <w:r>
        <w:rPr>
          <w:rStyle w:val="DataTypeTok"/>
        </w:rPr>
        <w:t>xlab=</w:t>
      </w:r>
      <w:r>
        <w:rPr>
          <w:rStyle w:val="StringTok"/>
        </w:rPr>
        <w:t>"x"</w:t>
      </w:r>
      <w:r>
        <w:rPr>
          <w:rStyle w:val="NormalTok"/>
        </w:rPr>
        <w:t xml:space="preserve">, </w:t>
      </w:r>
      <w:r>
        <w:rPr>
          <w:rStyle w:val="DataTypeTok"/>
        </w:rPr>
        <w:t>ylab=</w:t>
      </w:r>
      <w:r>
        <w:rPr>
          <w:rStyle w:val="StringTok"/>
        </w:rPr>
        <w:t>"P(X&lt;=c)"</w:t>
      </w:r>
      <w:r>
        <w:rPr>
          <w:rStyle w:val="NormalTok"/>
        </w:rPr>
        <w:t xml:space="preserve">, </w:t>
      </w:r>
      <w:r>
        <w:rPr>
          <w:rStyle w:val="DataTypeTok"/>
        </w:rPr>
        <w:t>main=</w:t>
      </w:r>
      <w:r>
        <w:rPr>
          <w:rStyle w:val="StringTok"/>
        </w:rPr>
        <w:t>"X~B(13, 0.6)"</w:t>
      </w:r>
      <w:r>
        <w:rPr>
          <w:rStyle w:val="NormalTok"/>
        </w:rPr>
        <w:t xml:space="preserve">, </w:t>
      </w:r>
      <w:r>
        <w:rPr>
          <w:rStyle w:val="DataTypeTok"/>
        </w:rPr>
        <w:t>xaxt=</w:t>
      </w:r>
      <w:r>
        <w:rPr>
          <w:rStyle w:val="StringTok"/>
        </w:rPr>
        <w:t>"n"</w:t>
      </w:r>
      <w:r>
        <w:rPr>
          <w:rStyle w:val="NormalTok"/>
        </w:rPr>
        <w:t>)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axis</w:t>
      </w:r>
      <w:r>
        <w:rPr>
          <w:rStyle w:val="NormalTok"/>
        </w:rPr>
        <w:t>(</w:t>
      </w:r>
      <w:r>
        <w:rPr>
          <w:rStyle w:val="DecValTok"/>
        </w:rPr>
        <w:t>1</w:t>
      </w:r>
      <w:r>
        <w:rPr>
          <w:rStyle w:val="NormalTok"/>
        </w:rPr>
        <w:t>,</w:t>
      </w:r>
      <w:r>
        <w:rPr>
          <w:rStyle w:val="DataTypeTok"/>
        </w:rPr>
        <w:t>at=</w:t>
      </w:r>
      <w:r>
        <w:rPr>
          <w:rStyle w:val="KeywordTok"/>
        </w:rPr>
        <w:t>seq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DecValTok"/>
        </w:rPr>
        <w:t>14</w:t>
      </w:r>
      <w:r>
        <w:rPr>
          <w:rStyle w:val="NormalTok"/>
        </w:rPr>
        <w:t>,</w:t>
      </w:r>
      <w:r>
        <w:rPr>
          <w:rStyle w:val="DataTypeTok"/>
        </w:rPr>
        <w:t>by=</w:t>
      </w:r>
      <w:r>
        <w:rPr>
          <w:rStyle w:val="DecValTok"/>
        </w:rPr>
        <w:t>2</w:t>
      </w:r>
      <w:r>
        <w:rPr>
          <w:rStyle w:val="NormalTok"/>
        </w:rPr>
        <w:t>))</w:t>
      </w:r>
    </w:p>
    <w:p w:rsidR="00BF5505" w:rsidRDefault="00BB30BD">
      <w:pPr>
        <w:pStyle w:val="FirstParagraph"/>
      </w:pPr>
      <w:r>
        <w:rPr>
          <w:noProof/>
        </w:rPr>
        <w:drawing>
          <wp:inline distT="0" distB="0" distL="0" distR="0">
            <wp:extent cx="3695700" cy="2362200"/>
            <wp:effectExtent l="0" t="0" r="0" b="0"/>
            <wp:docPr id="3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Binomial_Plot_files/figure-docx/pmfcdf-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6108" cy="236246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F5505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30BD" w:rsidRDefault="00BB30BD">
      <w:pPr>
        <w:spacing w:after="0"/>
      </w:pPr>
      <w:r>
        <w:separator/>
      </w:r>
    </w:p>
  </w:endnote>
  <w:endnote w:type="continuationSeparator" w:id="0">
    <w:p w:rsidR="00BB30BD" w:rsidRDefault="00BB3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30BD" w:rsidRDefault="00BB30BD">
      <w:r>
        <w:separator/>
      </w:r>
    </w:p>
  </w:footnote>
  <w:footnote w:type="continuationSeparator" w:id="0">
    <w:p w:rsidR="00BB30BD" w:rsidRDefault="00BB3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DA98CC9"/>
    <w:multiLevelType w:val="multilevel"/>
    <w:tmpl w:val="300C82DA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E17F69BA"/>
    <w:multiLevelType w:val="multilevel"/>
    <w:tmpl w:val="E44CFA26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0D07"/>
    <w:rsid w:val="00011C8B"/>
    <w:rsid w:val="003E17FD"/>
    <w:rsid w:val="004E29B3"/>
    <w:rsid w:val="00590D07"/>
    <w:rsid w:val="00784D58"/>
    <w:rsid w:val="008D6863"/>
    <w:rsid w:val="00AE4871"/>
    <w:rsid w:val="00B86B75"/>
    <w:rsid w:val="00BB30BD"/>
    <w:rsid w:val="00BC48D5"/>
    <w:rsid w:val="00BF5505"/>
    <w:rsid w:val="00C36279"/>
    <w:rsid w:val="00E315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CA3A2"/>
  <w15:docId w15:val="{A691D724-0143-49EE-B0C8-46C66354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5"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paragraph" w:styleId="BalloonText">
    <w:name w:val="Balloon Text"/>
    <w:basedOn w:val="Normal"/>
    <w:link w:val="BalloonTextChar"/>
    <w:semiHidden/>
    <w:unhideWhenUsed/>
    <w:rsid w:val="003E17F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E17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Binomial pmf and CDF</vt:lpstr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Binomial pmf and CDF</dc:title>
  <dc:creator>Oliver</dc:creator>
  <cp:lastModifiedBy>Bentley, Jim</cp:lastModifiedBy>
  <cp:revision>3</cp:revision>
  <cp:lastPrinted>2018-10-16T18:12:00Z</cp:lastPrinted>
  <dcterms:created xsi:type="dcterms:W3CDTF">2018-10-16T18:12:00Z</dcterms:created>
  <dcterms:modified xsi:type="dcterms:W3CDTF">2018-10-16T18:19:00Z</dcterms:modified>
</cp:coreProperties>
</file>